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1A" w:rsidRPr="00E911C0" w:rsidRDefault="00F9621A" w:rsidP="00E911C0">
      <w:pPr>
        <w:spacing w:before="150" w:after="150" w:line="276" w:lineRule="auto"/>
        <w:rPr>
          <w:rFonts w:ascii="Helvetica LT Std Light" w:hAnsi="Helvetica LT Std Light"/>
          <w:color w:val="000000"/>
        </w:rPr>
      </w:pPr>
      <w:r w:rsidRPr="00E911C0">
        <w:rPr>
          <w:rFonts w:ascii="Helvetica LT Std Light" w:hAnsi="Helvetica LT Std Light"/>
          <w:color w:val="000000"/>
        </w:rPr>
        <w:t xml:space="preserve">As one of our most valued partners, I wanted you to be among the first to hear our exciting news. After much consideration, San </w:t>
      </w:r>
      <w:r w:rsidR="00E911C0" w:rsidRPr="00E911C0">
        <w:rPr>
          <w:rFonts w:ascii="Helvetica LT Std Light" w:hAnsi="Helvetica LT Std Light"/>
          <w:color w:val="000000"/>
        </w:rPr>
        <w:t>Antonio</w:t>
      </w:r>
      <w:r w:rsidRPr="00E911C0">
        <w:rPr>
          <w:rFonts w:ascii="Helvetica LT Std Light" w:hAnsi="Helvetica LT Std Light"/>
          <w:color w:val="000000"/>
        </w:rPr>
        <w:t xml:space="preserve"> Federal Credit Union (SACU)/</w:t>
      </w:r>
      <w:r w:rsidR="00E911C0" w:rsidRPr="00E911C0">
        <w:rPr>
          <w:rFonts w:ascii="Helvetica LT Std Light" w:hAnsi="Helvetica LT Std Light"/>
          <w:color w:val="000000"/>
        </w:rPr>
        <w:t xml:space="preserve">             </w:t>
      </w:r>
      <w:r w:rsidRPr="00E911C0">
        <w:rPr>
          <w:rFonts w:ascii="Helvetica LT Std Light" w:hAnsi="Helvetica LT Std Light"/>
          <w:color w:val="000000"/>
        </w:rPr>
        <w:t xml:space="preserve">C U Factory Built Lending (CUFBL) is changing its name to </w:t>
      </w:r>
      <w:r w:rsidRPr="00E911C0">
        <w:rPr>
          <w:rFonts w:ascii="Helvetica LT Std Light" w:hAnsi="Helvetica LT Std Light"/>
          <w:b/>
          <w:bCs/>
          <w:color w:val="000000"/>
          <w:u w:val="single"/>
        </w:rPr>
        <w:t>Credit Human Federal Credit Union</w:t>
      </w:r>
      <w:r w:rsidRPr="00E911C0">
        <w:rPr>
          <w:rFonts w:ascii="Helvetica LT Std Light" w:hAnsi="Helvetica LT Std Light"/>
          <w:b/>
          <w:bCs/>
          <w:color w:val="000000"/>
        </w:rPr>
        <w:t>.</w:t>
      </w:r>
      <w:r w:rsidRPr="00E911C0">
        <w:rPr>
          <w:rFonts w:ascii="Helvetica LT Std Light" w:hAnsi="Helvetica LT Std Light"/>
          <w:color w:val="000000"/>
        </w:rPr>
        <w:t xml:space="preserve"> We chose this name because it reflects our commitment to improving the lives of those we serve, no matter where they live.</w:t>
      </w:r>
    </w:p>
    <w:p w:rsidR="00F9621A" w:rsidRPr="00E911C0" w:rsidRDefault="00F9621A" w:rsidP="00E911C0">
      <w:pPr>
        <w:spacing w:before="150" w:after="150" w:line="276" w:lineRule="auto"/>
        <w:rPr>
          <w:rFonts w:ascii="Helvetica LT Std Light" w:hAnsi="Helvetica LT Std Light"/>
          <w:color w:val="000000"/>
        </w:rPr>
      </w:pPr>
      <w:r w:rsidRPr="00E911C0">
        <w:rPr>
          <w:rFonts w:ascii="Helvetica LT Std Light" w:hAnsi="Helvetica LT Std Light"/>
          <w:color w:val="000000"/>
        </w:rPr>
        <w:t>We are not merging, being acquired, changing our membership guidelines or management. Our products and services will remain the same, and the people you’ve known and worked with will continue to be there for you whenever you need them. We are simply deepening our fundamental focus as an organization that positively affects the financial health of our members and the communities in which they live.</w:t>
      </w:r>
    </w:p>
    <w:p w:rsidR="00F9621A" w:rsidRPr="00E911C0" w:rsidRDefault="00F9621A" w:rsidP="00F9621A">
      <w:pPr>
        <w:rPr>
          <w:rFonts w:ascii="Helvetica LT Std Light" w:hAnsi="Helvetica LT Std Light"/>
          <w:color w:val="000000"/>
        </w:rPr>
      </w:pPr>
      <w:r w:rsidRPr="00E911C0">
        <w:rPr>
          <w:rFonts w:ascii="Helvetica LT Std Light" w:hAnsi="Helvetica LT Std Light"/>
          <w:color w:val="000000"/>
        </w:rPr>
        <w:t>And while our name may be changing, we’re still as committed to San Antonio as ever. It’s our home base, and we’re proud to be the official credit union of the NBA’s San Antonio Spurs.</w:t>
      </w:r>
    </w:p>
    <w:p w:rsidR="00801BCD" w:rsidRDefault="00F9621A" w:rsidP="00F9621A">
      <w:pPr>
        <w:rPr>
          <w:rFonts w:ascii="Helvetica LT Std Light" w:hAnsi="Helvetica LT Std Light"/>
          <w:color w:val="000000"/>
        </w:rPr>
      </w:pPr>
      <w:r w:rsidRPr="00E911C0">
        <w:rPr>
          <w:rFonts w:ascii="Helvetica LT Std Light" w:hAnsi="Helvetica LT Std Light"/>
          <w:color w:val="000000"/>
        </w:rPr>
        <w:br/>
      </w:r>
      <w:r w:rsidRPr="00666BDE">
        <w:rPr>
          <w:rFonts w:ascii="Helvetica LT Std Light" w:hAnsi="Helvetica LT Std Light"/>
          <w:color w:val="000000"/>
        </w:rPr>
        <w:t xml:space="preserve">The legal name change has already happened, however our full transition to </w:t>
      </w:r>
      <w:r w:rsidRPr="00666BDE">
        <w:rPr>
          <w:rFonts w:ascii="Helvetica LT Std Light" w:hAnsi="Helvetica LT Std Light"/>
          <w:b/>
          <w:bCs/>
          <w:color w:val="000000"/>
          <w:u w:val="single"/>
        </w:rPr>
        <w:t>Credit Human</w:t>
      </w:r>
      <w:r w:rsidR="00E911C0" w:rsidRPr="00666BDE">
        <w:rPr>
          <w:rFonts w:ascii="Helvetica LT Std Light" w:hAnsi="Helvetica LT Std Light"/>
          <w:b/>
          <w:color w:val="000000"/>
          <w:u w:val="single"/>
        </w:rPr>
        <w:t xml:space="preserve"> Federal Credit Union</w:t>
      </w:r>
      <w:r w:rsidR="00E911C0" w:rsidRPr="00666BDE">
        <w:rPr>
          <w:rFonts w:ascii="Helvetica LT Std Light" w:hAnsi="Helvetica LT Std Light"/>
          <w:color w:val="000000"/>
        </w:rPr>
        <w:t xml:space="preserve"> </w:t>
      </w:r>
      <w:r w:rsidRPr="00666BDE">
        <w:rPr>
          <w:rFonts w:ascii="Helvetica LT Std Light" w:hAnsi="Helvetica LT Std Light"/>
          <w:color w:val="000000"/>
        </w:rPr>
        <w:t>in the marketplace will be gradual and is scheduled to take place over several months.  From your standpoint, you will begin seeing our new name on contracts</w:t>
      </w:r>
      <w:r w:rsidR="00E911C0" w:rsidRPr="00666BDE">
        <w:rPr>
          <w:rFonts w:ascii="Helvetica LT Std Light" w:hAnsi="Helvetica LT Std Light"/>
          <w:color w:val="000000"/>
        </w:rPr>
        <w:t xml:space="preserve"> beginning on March 1, 2017.  </w:t>
      </w:r>
    </w:p>
    <w:p w:rsidR="00801BCD" w:rsidRDefault="00801BCD" w:rsidP="00F9621A">
      <w:pPr>
        <w:rPr>
          <w:rFonts w:ascii="Helvetica LT Std Light" w:hAnsi="Helvetica LT Std Light"/>
          <w:color w:val="000000"/>
        </w:rPr>
      </w:pPr>
    </w:p>
    <w:p w:rsidR="00F9621A" w:rsidRPr="00E911C0" w:rsidRDefault="00F9621A" w:rsidP="00F9621A">
      <w:pPr>
        <w:rPr>
          <w:rFonts w:ascii="Helvetica LT Std Light" w:hAnsi="Helvetica LT Std Light"/>
          <w:color w:val="000000"/>
        </w:rPr>
      </w:pPr>
      <w:r w:rsidRPr="00666BDE">
        <w:rPr>
          <w:rFonts w:ascii="Helvetica LT Std Light" w:hAnsi="Helvetica LT Std Light" w:cstheme="minorBidi"/>
        </w:rPr>
        <w:t>Next, we will distribute new marketing material directly to your place of business.</w:t>
      </w:r>
      <w:r w:rsidRPr="00666BDE">
        <w:rPr>
          <w:rFonts w:ascii="Helvetica LT Std Light" w:hAnsi="Helvetica LT Std Light"/>
          <w:color w:val="000000"/>
        </w:rPr>
        <w:t> In the meantime, please use the current CUFBL material provided.  W</w:t>
      </w:r>
      <w:r w:rsidR="00E911C0" w:rsidRPr="00666BDE">
        <w:rPr>
          <w:rFonts w:ascii="Helvetica LT Std Light" w:hAnsi="Helvetica LT Std Light"/>
          <w:color w:val="000000"/>
        </w:rPr>
        <w:t xml:space="preserve">e will be sending out periodic communication </w:t>
      </w:r>
      <w:r w:rsidRPr="00666BDE">
        <w:rPr>
          <w:rFonts w:ascii="Helvetica LT Std Light" w:hAnsi="Helvetica LT Std Light"/>
          <w:color w:val="000000"/>
        </w:rPr>
        <w:t xml:space="preserve">detailing the progress of our transformation.  </w:t>
      </w:r>
    </w:p>
    <w:p w:rsidR="00F9621A" w:rsidRPr="00E911C0" w:rsidRDefault="00F9621A" w:rsidP="00F9621A">
      <w:pPr>
        <w:rPr>
          <w:rFonts w:ascii="Helvetica LT Std Light" w:hAnsi="Helvetica LT Std Light"/>
          <w:strike/>
          <w:color w:val="000000"/>
        </w:rPr>
      </w:pPr>
    </w:p>
    <w:p w:rsidR="00F9621A" w:rsidRDefault="00F9621A" w:rsidP="00F9621A">
      <w:pPr>
        <w:rPr>
          <w:rFonts w:ascii="Helvetica LT Std Light" w:hAnsi="Helvetica LT Std Light"/>
          <w:color w:val="000000"/>
        </w:rPr>
      </w:pPr>
      <w:r w:rsidRPr="00E911C0">
        <w:rPr>
          <w:rFonts w:ascii="Helvetica LT Std Light" w:hAnsi="Helvetica LT Std Light"/>
          <w:color w:val="000000"/>
        </w:rPr>
        <w:t xml:space="preserve">Feel free to review these </w:t>
      </w:r>
      <w:hyperlink r:id="rId4" w:tgtFrame="_blank" w:history="1">
        <w:r w:rsidRPr="00E911C0">
          <w:rPr>
            <w:rStyle w:val="Hyperlink"/>
            <w:rFonts w:ascii="Helvetica LT Std Light" w:hAnsi="Helvetica LT Std Light"/>
            <w:color w:val="000000"/>
          </w:rPr>
          <w:t>FAQs</w:t>
        </w:r>
      </w:hyperlink>
      <w:r w:rsidR="00E911C0">
        <w:rPr>
          <w:rFonts w:ascii="Helvetica LT Std Light" w:hAnsi="Helvetica LT Std Light"/>
          <w:color w:val="000000"/>
        </w:rPr>
        <w:t xml:space="preserve"> in the meantime, </w:t>
      </w:r>
      <w:r w:rsidRPr="00E911C0">
        <w:rPr>
          <w:rFonts w:ascii="Helvetica LT Std Light" w:hAnsi="Helvetica LT Std Light"/>
          <w:color w:val="000000"/>
        </w:rPr>
        <w:t>and if you have any questions about our name change or how it affects you, please don't hesitate to contact me.</w:t>
      </w:r>
      <w:r w:rsidRPr="00E911C0">
        <w:rPr>
          <w:rFonts w:ascii="Helvetica LT Std Light" w:hAnsi="Helvetica LT Std Light"/>
          <w:color w:val="000000"/>
        </w:rPr>
        <w:br/>
      </w:r>
      <w:r w:rsidRPr="00E911C0">
        <w:rPr>
          <w:rFonts w:ascii="Helvetica LT Std Light" w:hAnsi="Helvetica LT Std Light"/>
          <w:color w:val="000000"/>
        </w:rPr>
        <w:br/>
        <w:t>Thank you for being such a valued partner.</w:t>
      </w:r>
    </w:p>
    <w:p w:rsidR="00E911C0" w:rsidRDefault="00E911C0" w:rsidP="00F9621A">
      <w:pPr>
        <w:rPr>
          <w:rFonts w:ascii="Helvetica LT Std Light" w:hAnsi="Helvetica LT Std Light"/>
          <w:color w:val="000000"/>
        </w:rPr>
      </w:pPr>
    </w:p>
    <w:p w:rsidR="00E911C0" w:rsidRDefault="00E911C0" w:rsidP="00F9621A">
      <w:pPr>
        <w:rPr>
          <w:rFonts w:ascii="Helvetica LT Std Light" w:hAnsi="Helvetica LT Std Light"/>
          <w:color w:val="000000"/>
        </w:rPr>
      </w:pPr>
      <w:r>
        <w:rPr>
          <w:rFonts w:ascii="Helvetica LT Std Light" w:hAnsi="Helvetica LT Std Light"/>
          <w:color w:val="000000"/>
        </w:rPr>
        <w:t>Sincerely,</w:t>
      </w:r>
    </w:p>
    <w:p w:rsidR="00666BDE" w:rsidRDefault="00666BDE" w:rsidP="00F9621A">
      <w:pPr>
        <w:rPr>
          <w:rFonts w:ascii="Helvetica LT Std Light" w:hAnsi="Helvetica LT Std Light"/>
          <w:color w:val="000000"/>
        </w:rPr>
      </w:pPr>
    </w:p>
    <w:p w:rsidR="00666BDE" w:rsidRDefault="00666BDE" w:rsidP="00F9621A">
      <w:pPr>
        <w:rPr>
          <w:rFonts w:ascii="Helvetica LT Std Light" w:hAnsi="Helvetica LT Std Light"/>
          <w:color w:val="000000"/>
        </w:rPr>
      </w:pPr>
    </w:p>
    <w:p w:rsidR="00666BDE" w:rsidRDefault="00666BDE" w:rsidP="00F9621A">
      <w:pPr>
        <w:rPr>
          <w:rFonts w:ascii="Helvetica LT Std Light" w:hAnsi="Helvetica LT Std Light"/>
          <w:color w:val="000000"/>
        </w:rPr>
      </w:pPr>
    </w:p>
    <w:p w:rsidR="00666BDE" w:rsidRDefault="00666BDE" w:rsidP="00666BDE">
      <w:pPr>
        <w:spacing w:line="276" w:lineRule="auto"/>
        <w:rPr>
          <w:rFonts w:ascii="Helvetica LT Std Light" w:hAnsi="Helvetica LT Std Light"/>
          <w:color w:val="000000"/>
        </w:rPr>
      </w:pPr>
      <w:r>
        <w:rPr>
          <w:rFonts w:ascii="Helvetica LT Std Light" w:hAnsi="Helvetica LT Std Light"/>
          <w:color w:val="000000"/>
        </w:rPr>
        <w:t>Barry Noffsinger</w:t>
      </w:r>
      <w:bookmarkStart w:id="0" w:name="_GoBack"/>
      <w:bookmarkEnd w:id="0"/>
    </w:p>
    <w:p w:rsidR="00666BDE" w:rsidRDefault="00666BDE" w:rsidP="00666BDE">
      <w:pPr>
        <w:spacing w:line="276" w:lineRule="auto"/>
        <w:rPr>
          <w:rFonts w:ascii="Helvetica LT Std Light" w:hAnsi="Helvetica LT Std Light"/>
          <w:color w:val="000000"/>
        </w:rPr>
      </w:pPr>
      <w:r>
        <w:rPr>
          <w:rFonts w:ascii="Helvetica LT Std Light" w:hAnsi="Helvetica LT Std Light"/>
          <w:color w:val="000000"/>
        </w:rPr>
        <w:t>CUFBL Sales &amp; Marketing Manager – Eastern Region</w:t>
      </w:r>
    </w:p>
    <w:p w:rsidR="00666BDE" w:rsidRPr="00666BDE" w:rsidRDefault="00666BDE" w:rsidP="00666BDE">
      <w:pPr>
        <w:spacing w:line="276" w:lineRule="auto"/>
        <w:rPr>
          <w:rFonts w:ascii="Helvetica LT Std Light" w:hAnsi="Helvetica LT Std Light"/>
          <w:color w:val="000000"/>
        </w:rPr>
      </w:pPr>
      <w:r>
        <w:rPr>
          <w:rFonts w:ascii="Helvetica LT Std Light" w:hAnsi="Helvetica LT Std Light"/>
          <w:color w:val="000000"/>
        </w:rPr>
        <w:t>P: 866.279.1899 ext. 6682    E:</w:t>
      </w:r>
      <w:r w:rsidRPr="00666BDE">
        <w:rPr>
          <w:rFonts w:ascii="Helvetica LT Std Light" w:hAnsi="Helvetica LT Std Light"/>
        </w:rPr>
        <w:t xml:space="preserve"> </w:t>
      </w:r>
      <w:hyperlink r:id="rId5" w:history="1">
        <w:r w:rsidRPr="00666BDE">
          <w:rPr>
            <w:rStyle w:val="Hyperlink"/>
            <w:rFonts w:ascii="Helvetica LT Std Light" w:hAnsi="Helvetica LT Std Light"/>
            <w:color w:val="auto"/>
          </w:rPr>
          <w:t>bnoffsinger@sacu.com</w:t>
        </w:r>
      </w:hyperlink>
      <w:r>
        <w:rPr>
          <w:rFonts w:ascii="Helvetica LT Std Light" w:hAnsi="Helvetica LT Std Light"/>
          <w:color w:val="000000"/>
        </w:rPr>
        <w:t xml:space="preserve"> </w:t>
      </w:r>
    </w:p>
    <w:p w:rsidR="00BA23A7" w:rsidRDefault="00BA23A7"/>
    <w:sectPr w:rsidR="00BA2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Light">
    <w:panose1 w:val="020B03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1A"/>
    <w:rsid w:val="00666BDE"/>
    <w:rsid w:val="00801BCD"/>
    <w:rsid w:val="00BA23A7"/>
    <w:rsid w:val="00E911C0"/>
    <w:rsid w:val="00F9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D43F4-8DCD-4218-A175-B269EE64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noffsinger@sacu.com" TargetMode="External"/><Relationship Id="rId4" Type="http://schemas.openxmlformats.org/officeDocument/2006/relationships/hyperlink" Target="https://gallery.mailchimp.com/a3e293315f33197e02a07f233/files/e3ec8732-0d12-43f7-b3cf-b8e79737eb83/Name_change_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SACU</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Soper</dc:creator>
  <cp:keywords/>
  <dc:description/>
  <cp:lastModifiedBy>Dave Soper</cp:lastModifiedBy>
  <cp:revision>3</cp:revision>
  <dcterms:created xsi:type="dcterms:W3CDTF">2017-02-10T03:09:00Z</dcterms:created>
  <dcterms:modified xsi:type="dcterms:W3CDTF">2017-02-10T23:01:00Z</dcterms:modified>
</cp:coreProperties>
</file>